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7" w:rsidRDefault="007509B7" w:rsidP="007509B7">
      <w:pPr>
        <w:spacing w:after="0" w:line="360" w:lineRule="auto"/>
        <w:ind w:firstLine="708"/>
        <w:contextualSpacing/>
        <w:jc w:val="both"/>
      </w:pP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Componen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ța </w:t>
      </w:r>
      <w:proofErr w:type="spellStart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>Consiliului</w:t>
      </w:r>
      <w:proofErr w:type="spellEnd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>Colegiului</w:t>
      </w:r>
      <w:proofErr w:type="spellEnd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>Medicilor</w:t>
      </w:r>
      <w:proofErr w:type="spellEnd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>din</w:t>
      </w:r>
      <w:proofErr w:type="spellEnd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Județ</w:t>
      </w:r>
      <w:proofErr w:type="spellStart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>ul</w:t>
      </w:r>
      <w:proofErr w:type="spellEnd"/>
      <w:r w:rsidRPr="007C3FCF"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Mureș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,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în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mandatul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2020-2024,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în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ordinea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voturilor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ob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>ț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inute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, este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următoarea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 : </w:t>
      </w:r>
    </w:p>
    <w:p w:rsidR="007509B7" w:rsidRDefault="007509B7" w:rsidP="007509B7">
      <w:pPr>
        <w:spacing w:after="0" w:line="360" w:lineRule="auto"/>
        <w:contextualSpacing/>
        <w:jc w:val="both"/>
        <w:rPr>
          <w:rFonts w:eastAsia="Times New Roman"/>
          <w:sz w:val="24"/>
          <w:szCs w:val="24"/>
          <w:lang w:val="fr-FR"/>
        </w:rPr>
      </w:pPr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Suciu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Horaț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iu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 -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cardiovasculară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Bud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Vasile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generală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,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specialist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toracică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b/>
          <w:sz w:val="24"/>
          <w:szCs w:val="24"/>
        </w:rPr>
        <w:t>Prof. Univ. Dr. Molnar Călin</w:t>
      </w:r>
      <w:r>
        <w:t xml:space="preserve"> – medic primar chirurgie generală</w:t>
      </w:r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Ș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ef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lucr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Mureșan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Vasile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Adrian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generală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și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vasculară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Ș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ef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lucr</w:t>
      </w:r>
      <w:proofErr w:type="spellEnd"/>
      <w:r>
        <w:rPr>
          <w:rStyle w:val="Fontdeparagrafimplicit"/>
          <w:b/>
          <w:sz w:val="24"/>
          <w:szCs w:val="24"/>
        </w:rPr>
        <w:t>. Dr. Molnar Varlam Claudiu</w:t>
      </w:r>
      <w:r>
        <w:t xml:space="preserve"> – medic primar obstetrică ginecologie </w:t>
      </w:r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Ș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ef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lucr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Popoviciu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Horaț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iu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Valeriu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reumatologie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Ș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ef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lucr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Moldovan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Horaț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iu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Remus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medicina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muncii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,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specialist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internă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Neagoe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Mircea Radu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generală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și chirurgie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vasculară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b/>
          <w:sz w:val="24"/>
          <w:szCs w:val="24"/>
        </w:rPr>
        <w:t>Prof. Univ. Dr. Azamfirei Leonard</w:t>
      </w:r>
      <w:r>
        <w:rPr>
          <w:rStyle w:val="Fontdeparagrafimplicit"/>
          <w:sz w:val="24"/>
          <w:szCs w:val="24"/>
        </w:rPr>
        <w:t xml:space="preserve"> – medic primar ATI </w:t>
      </w:r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Mărginean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Claudiu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obstetrică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ginecologie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Conf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Bancu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Ligia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Ariana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internă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și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gastroenterologie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Sin Ileana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Anca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anatomie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patologică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Dr. Pop Marian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radiologie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imagistică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medicală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Căpîlnă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Radu Tudor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cardiovasculară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Florea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Camelia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familie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rezident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medicina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muncii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Dr. Pușcaș Monica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Marcela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-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de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familie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>Ș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ef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lucr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Sala Tatiana Daniela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chirurgie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generală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Bă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>ț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agă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Simona Maria</w:t>
      </w:r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internă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și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gastroenterologie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Mărginean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Cristina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Oana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pediatrie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și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gastroenterologie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pediatrică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,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specialist</w:t>
      </w:r>
      <w:proofErr w:type="spellEnd"/>
      <w:r>
        <w:rPr>
          <w:rStyle w:val="Fontdeparagrafimplicit"/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sz w:val="24"/>
          <w:szCs w:val="24"/>
          <w:lang w:val="fr-FR"/>
        </w:rPr>
        <w:t>gastroenterologie</w:t>
      </w:r>
      <w:proofErr w:type="spellEnd"/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Conf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Univ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. 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Szederjesi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Janos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ATI</w:t>
      </w:r>
    </w:p>
    <w:p w:rsidR="007509B7" w:rsidRDefault="007509B7" w:rsidP="007509B7">
      <w:pPr>
        <w:pStyle w:val="Listparagraf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Dr.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Florea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Lenu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ța –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primar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medicină</w:t>
      </w:r>
      <w:proofErr w:type="spellEnd"/>
      <w:r>
        <w:rPr>
          <w:rStyle w:val="Fontdeparagrafimplicit"/>
          <w:rFonts w:eastAsia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Style w:val="Fontdeparagrafimplicit"/>
          <w:rFonts w:eastAsia="Times New Roman"/>
          <w:b/>
          <w:sz w:val="24"/>
          <w:szCs w:val="24"/>
          <w:lang w:val="fr-FR"/>
        </w:rPr>
        <w:t>familie</w:t>
      </w:r>
      <w:proofErr w:type="spellEnd"/>
    </w:p>
    <w:p w:rsidR="007509B7" w:rsidRDefault="007509B7" w:rsidP="007509B7">
      <w:pPr>
        <w:spacing w:after="0" w:line="360" w:lineRule="auto"/>
        <w:ind w:left="1416"/>
        <w:contextualSpacing/>
        <w:jc w:val="both"/>
      </w:pPr>
      <w:r>
        <w:rPr>
          <w:rStyle w:val="Fontdeparagrafimplicit1"/>
          <w:rFonts w:eastAsia="Times New Roman"/>
          <w:sz w:val="24"/>
          <w:szCs w:val="24"/>
          <w:lang w:val="en-US"/>
        </w:rPr>
        <w:lastRenderedPageBreak/>
        <w:t xml:space="preserve">     </w:t>
      </w:r>
    </w:p>
    <w:p w:rsidR="007509B7" w:rsidRDefault="007509B7" w:rsidP="007509B7">
      <w:pPr>
        <w:spacing w:line="360" w:lineRule="auto"/>
        <w:contextualSpacing/>
      </w:pPr>
    </w:p>
    <w:p w:rsidR="00D87305" w:rsidRDefault="00D87305"/>
    <w:sectPr w:rsidR="00D87305" w:rsidSect="00D8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C3E"/>
    <w:multiLevelType w:val="multilevel"/>
    <w:tmpl w:val="05200DB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09B7"/>
    <w:rsid w:val="007509B7"/>
    <w:rsid w:val="00D8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9B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rsid w:val="007509B7"/>
    <w:pPr>
      <w:ind w:left="720"/>
    </w:pPr>
  </w:style>
  <w:style w:type="character" w:customStyle="1" w:styleId="Fontdeparagrafimplicit">
    <w:name w:val="Font de paragraf implicit"/>
    <w:rsid w:val="007509B7"/>
  </w:style>
  <w:style w:type="character" w:customStyle="1" w:styleId="Fontdeparagrafimplicit1">
    <w:name w:val="Font de paragraf implicit1"/>
    <w:rsid w:val="0075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2020-10-30T08:38:00Z</dcterms:created>
  <dcterms:modified xsi:type="dcterms:W3CDTF">2020-10-30T08:39:00Z</dcterms:modified>
</cp:coreProperties>
</file>